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80AC" w14:textId="77777777" w:rsidR="0009397C" w:rsidRPr="00797874" w:rsidRDefault="0009397C" w:rsidP="0009397C">
      <w:pPr>
        <w:tabs>
          <w:tab w:val="left" w:pos="2190"/>
        </w:tabs>
        <w:rPr>
          <w:rFonts w:cstheme="minorHAnsi"/>
        </w:rPr>
      </w:pPr>
      <w:r w:rsidRPr="00797874">
        <w:rPr>
          <w:rFonts w:cstheme="minorHAnsi"/>
        </w:rPr>
        <w:t xml:space="preserve">1. </w:t>
      </w:r>
      <w:proofErr w:type="spellStart"/>
      <w:r w:rsidRPr="00797874">
        <w:rPr>
          <w:rFonts w:cstheme="minorHAnsi"/>
        </w:rPr>
        <w:t>Nolu</w:t>
      </w:r>
      <w:proofErr w:type="spellEnd"/>
      <w:r w:rsidRPr="00797874">
        <w:rPr>
          <w:rFonts w:cstheme="minorHAnsi"/>
        </w:rPr>
        <w:t xml:space="preserve"> Danışma Kurulu karar </w:t>
      </w:r>
      <w:proofErr w:type="gramStart"/>
      <w:r w:rsidRPr="00797874">
        <w:rPr>
          <w:rFonts w:cstheme="minorHAnsi"/>
        </w:rPr>
        <w:t>ayrıntısı :</w:t>
      </w:r>
      <w:proofErr w:type="gramEnd"/>
      <w:r w:rsidRPr="00797874">
        <w:rPr>
          <w:rFonts w:cstheme="minorHAnsi"/>
        </w:rPr>
        <w:t xml:space="preserve"> 2021-2022 güz yarıyılında, </w:t>
      </w:r>
      <w:proofErr w:type="spellStart"/>
      <w:r w:rsidRPr="00797874">
        <w:rPr>
          <w:rFonts w:cstheme="minorHAnsi"/>
        </w:rPr>
        <w:t>hibrit</w:t>
      </w:r>
      <w:proofErr w:type="spellEnd"/>
      <w:r w:rsidRPr="00797874">
        <w:rPr>
          <w:rFonts w:cstheme="minorHAnsi"/>
        </w:rPr>
        <w:t xml:space="preserve"> ve uzaktan eğitim yöntemi ile verilen dersler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520"/>
        <w:gridCol w:w="851"/>
        <w:gridCol w:w="1843"/>
      </w:tblGrid>
      <w:tr w:rsidR="0009397C" w:rsidRPr="0071021F" w14:paraId="7FC0E809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3560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Ders kodu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9D7D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7065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Kredisi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9E12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Yarıyılı</w:t>
            </w:r>
          </w:p>
        </w:tc>
      </w:tr>
      <w:tr w:rsidR="0009397C" w:rsidRPr="0071021F" w14:paraId="49CEEE67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96C2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GYY-502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631F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Yenilikçilik Süreçleri Yönetimi</w:t>
            </w:r>
          </w:p>
          <w:p w14:paraId="1D1D8384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(Girişimcilik Yönetimi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1DF9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83B8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66EE6878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C6FA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İŞL-503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2B53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Pazarlama Yönetimi</w:t>
            </w:r>
          </w:p>
          <w:p w14:paraId="16AD0C6F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(İşletme Tezli/Tezsiz YL Programları)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CCC7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896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57F68980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A599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UTL502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CEE6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Lojistik ve Tedarik Zinciri Yönetimi</w:t>
            </w:r>
          </w:p>
          <w:p w14:paraId="3D51321C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(UTL Tezli/Tezsiz YL Programları-Mühendislik ve Teknoloji Yönetimi Tezsiz YL)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2D04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F248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389BD918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C912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İŞL-504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7BA7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Uluslararası Pazarlama</w:t>
            </w:r>
          </w:p>
          <w:p w14:paraId="64376D6A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(UTL Tezli/Tezsiz YL Programları)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5ABE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0B29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794643D0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4635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4CF3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Kent Kimliği ve Kentsel Morfoloji</w:t>
            </w:r>
          </w:p>
          <w:p w14:paraId="74A2DD1E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B5BF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1EF4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3EE9D186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8637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A501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Yapım Yönetimi</w:t>
            </w:r>
          </w:p>
          <w:p w14:paraId="0F6FD39C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BCA5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EFE3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7B7BBE2F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D779" w14:textId="77777777" w:rsidR="0009397C" w:rsidRPr="0071021F" w:rsidRDefault="0009397C" w:rsidP="008F6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IT-501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15F9" w14:textId="77777777" w:rsidR="0009397C" w:rsidRPr="0071021F" w:rsidRDefault="0009397C" w:rsidP="008F69B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Bilgisayar Becerileri</w:t>
            </w:r>
          </w:p>
          <w:p w14:paraId="6701C334" w14:textId="77777777" w:rsidR="0009397C" w:rsidRPr="0071021F" w:rsidRDefault="0009397C" w:rsidP="008F6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(Bilişim Teknolojileri Tezsiz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8240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9B5B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6E6E0089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FFE4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ETM-517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C08A" w14:textId="77777777" w:rsidR="0009397C" w:rsidRPr="0071021F" w:rsidRDefault="0009397C" w:rsidP="008F69B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 xml:space="preserve">Sanayide </w:t>
            </w:r>
            <w:proofErr w:type="spellStart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Arge</w:t>
            </w:r>
            <w:proofErr w:type="spellEnd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 xml:space="preserve"> ve </w:t>
            </w:r>
            <w:proofErr w:type="spellStart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İnovasyon</w:t>
            </w:r>
            <w:proofErr w:type="spellEnd"/>
          </w:p>
          <w:p w14:paraId="71EB71DB" w14:textId="77777777" w:rsidR="0009397C" w:rsidRPr="0071021F" w:rsidRDefault="0009397C" w:rsidP="008F6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C4FC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DD13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5542B66C" w14:textId="77777777" w:rsidTr="008F69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716C" w14:textId="77777777" w:rsidR="0009397C" w:rsidRPr="0071021F" w:rsidRDefault="0009397C" w:rsidP="008F6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IT-502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434" w14:textId="77777777" w:rsidR="0009397C" w:rsidRPr="0071021F" w:rsidRDefault="0009397C" w:rsidP="008F6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Bilimsel Araştırma Teknikleri ve Yayın Etiği</w:t>
            </w:r>
          </w:p>
          <w:p w14:paraId="23B36308" w14:textId="77777777" w:rsidR="0009397C" w:rsidRPr="0071021F" w:rsidRDefault="0009397C" w:rsidP="008F6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F237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E652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0CCA8B0F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36E1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5A49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Yol Drenaj Sistemleri</w:t>
            </w:r>
          </w:p>
          <w:p w14:paraId="620788CB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1A0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C6F5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562D1417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8136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C862" w14:textId="77777777" w:rsidR="0009397C" w:rsidRPr="0071021F" w:rsidRDefault="0009397C" w:rsidP="008F69B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Beton Yollar         </w:t>
            </w:r>
          </w:p>
          <w:p w14:paraId="6B665AA6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86AB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2B69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17A0710D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91FF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color w:val="000000"/>
                <w:sz w:val="17"/>
                <w:szCs w:val="17"/>
              </w:rPr>
              <w:t>FIM 658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9CBC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Bilimsel Araştırma Teknikleri ve Etik        </w:t>
            </w:r>
          </w:p>
          <w:p w14:paraId="2A4A9B82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A172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660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3273FD3F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C0D7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FİM 661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A5A9" w14:textId="77777777" w:rsidR="0009397C" w:rsidRPr="0071021F" w:rsidRDefault="0009397C" w:rsidP="008F6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Hazır Beton İşletmesi  </w:t>
            </w:r>
          </w:p>
          <w:p w14:paraId="3B8F2F05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A41C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C971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7B800808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23D8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D3A9" w14:textId="77777777" w:rsidR="0009397C" w:rsidRPr="0071021F" w:rsidRDefault="0009397C" w:rsidP="008F69B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Tünel Teknolojisi       </w:t>
            </w:r>
          </w:p>
          <w:p w14:paraId="40E2CB18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33F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0553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13EBB570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4A9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PSİ-521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E0A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Kalitatif Yöntemler</w:t>
            </w:r>
          </w:p>
          <w:p w14:paraId="39B5CF35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FB8C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F4CB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010C92AD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4B2D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PSİ523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E4C1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Psikolojide Araştırma Yöntemleri</w:t>
            </w:r>
          </w:p>
          <w:p w14:paraId="22E066B4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CFC6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A43E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09397C" w:rsidRPr="0071021F" w14:paraId="2303FAA9" w14:textId="77777777" w:rsidTr="008F69BC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BA82" w14:textId="77777777" w:rsidR="0009397C" w:rsidRPr="0071021F" w:rsidRDefault="0009397C" w:rsidP="008F6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PSİ505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E7E4" w14:textId="77777777" w:rsidR="0009397C" w:rsidRPr="0071021F" w:rsidRDefault="0009397C" w:rsidP="008F6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Psikolojide Etik</w:t>
            </w:r>
          </w:p>
          <w:p w14:paraId="212AF2E4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DF3C" w14:textId="77777777" w:rsidR="0009397C" w:rsidRPr="0071021F" w:rsidRDefault="0009397C" w:rsidP="008F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C26F" w14:textId="77777777" w:rsidR="0009397C" w:rsidRPr="0071021F" w:rsidRDefault="0009397C" w:rsidP="008F69B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</w:tbl>
    <w:p w14:paraId="0A1E41E1" w14:textId="77777777" w:rsidR="00134C36" w:rsidRDefault="00134C36"/>
    <w:sectPr w:rsidR="00134C36" w:rsidSect="003C1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35"/>
    <w:rsid w:val="000754E9"/>
    <w:rsid w:val="0009397C"/>
    <w:rsid w:val="00134C36"/>
    <w:rsid w:val="002235F5"/>
    <w:rsid w:val="003C1B13"/>
    <w:rsid w:val="00D1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E57FA-DB3F-42C8-8150-B602579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7C"/>
    <w:pPr>
      <w:spacing w:after="200" w:line="276" w:lineRule="auto"/>
    </w:pPr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öztürk</dc:creator>
  <cp:keywords/>
  <dc:description/>
  <cp:lastModifiedBy>esra öztürk</cp:lastModifiedBy>
  <cp:revision>2</cp:revision>
  <dcterms:created xsi:type="dcterms:W3CDTF">2021-12-16T10:36:00Z</dcterms:created>
  <dcterms:modified xsi:type="dcterms:W3CDTF">2021-12-16T10:37:00Z</dcterms:modified>
</cp:coreProperties>
</file>